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78F73" w14:textId="07B2D61F" w:rsidR="00BE57B9" w:rsidRPr="00E31560" w:rsidRDefault="00BE57B9" w:rsidP="00BE57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706A">
        <w:rPr>
          <w:rFonts w:ascii="Arial" w:hAnsi="Arial" w:cs="Arial"/>
          <w:sz w:val="20"/>
          <w:szCs w:val="20"/>
        </w:rPr>
        <w:t>Ao Senhor</w:t>
      </w:r>
      <w:r w:rsidR="009115A8">
        <w:rPr>
          <w:rFonts w:ascii="Arial" w:hAnsi="Arial" w:cs="Arial"/>
          <w:sz w:val="20"/>
          <w:szCs w:val="20"/>
        </w:rPr>
        <w:t>;</w:t>
      </w:r>
    </w:p>
    <w:p w14:paraId="077DDC80" w14:textId="70E8FF81" w:rsidR="0039706A" w:rsidRDefault="0039706A" w:rsidP="00BE57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706A">
        <w:rPr>
          <w:rFonts w:ascii="Arial" w:hAnsi="Arial" w:cs="Arial"/>
          <w:sz w:val="20"/>
          <w:szCs w:val="20"/>
        </w:rPr>
        <w:t xml:space="preserve">Alexandre Nunes </w:t>
      </w:r>
      <w:proofErr w:type="spellStart"/>
      <w:r w:rsidRPr="0039706A">
        <w:rPr>
          <w:rFonts w:ascii="Arial" w:hAnsi="Arial" w:cs="Arial"/>
          <w:sz w:val="20"/>
          <w:szCs w:val="20"/>
        </w:rPr>
        <w:t>Zucarato</w:t>
      </w:r>
      <w:proofErr w:type="spellEnd"/>
    </w:p>
    <w:p w14:paraId="71AD6927" w14:textId="3FD7AB0F" w:rsidR="0039706A" w:rsidRDefault="0039706A" w:rsidP="00BE57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Diretoria de Planejamento</w:t>
      </w:r>
      <w:r w:rsidR="00122E2B">
        <w:rPr>
          <w:rFonts w:ascii="Arial" w:hAnsi="Arial" w:cs="Arial"/>
          <w:sz w:val="20"/>
          <w:szCs w:val="20"/>
        </w:rPr>
        <w:t xml:space="preserve"> (DPL)</w:t>
      </w:r>
      <w:r>
        <w:rPr>
          <w:rFonts w:ascii="Arial" w:hAnsi="Arial" w:cs="Arial"/>
          <w:sz w:val="20"/>
          <w:szCs w:val="20"/>
        </w:rPr>
        <w:t>;</w:t>
      </w:r>
    </w:p>
    <w:p w14:paraId="3B7E74B6" w14:textId="00460B97" w:rsidR="00BE57B9" w:rsidRPr="00E31560" w:rsidRDefault="00BE57B9" w:rsidP="00BE57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1560">
        <w:rPr>
          <w:rFonts w:ascii="Arial" w:hAnsi="Arial" w:cs="Arial"/>
          <w:sz w:val="20"/>
          <w:szCs w:val="20"/>
        </w:rPr>
        <w:t xml:space="preserve">Operador Nacional do Sistema Elétrico </w:t>
      </w:r>
      <w:r w:rsidR="009115A8">
        <w:rPr>
          <w:rFonts w:ascii="Arial" w:hAnsi="Arial" w:cs="Arial"/>
          <w:sz w:val="20"/>
          <w:szCs w:val="20"/>
        </w:rPr>
        <w:t>–</w:t>
      </w:r>
      <w:r w:rsidRPr="00E31560">
        <w:rPr>
          <w:rFonts w:ascii="Arial" w:hAnsi="Arial" w:cs="Arial"/>
          <w:sz w:val="20"/>
          <w:szCs w:val="20"/>
        </w:rPr>
        <w:t xml:space="preserve"> </w:t>
      </w:r>
      <w:r w:rsidR="009115A8">
        <w:rPr>
          <w:rFonts w:ascii="Arial" w:hAnsi="Arial" w:cs="Arial"/>
          <w:sz w:val="20"/>
          <w:szCs w:val="20"/>
        </w:rPr>
        <w:t>ONS;</w:t>
      </w:r>
    </w:p>
    <w:p w14:paraId="7D503890" w14:textId="07DBE0B6" w:rsidR="00BE57B9" w:rsidRPr="00E31560" w:rsidRDefault="0039706A" w:rsidP="00BE57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706A">
        <w:rPr>
          <w:rFonts w:ascii="Arial" w:hAnsi="Arial" w:cs="Arial"/>
          <w:sz w:val="20"/>
          <w:szCs w:val="20"/>
        </w:rPr>
        <w:t>Rio de Janeiro/RJ</w:t>
      </w:r>
      <w:r w:rsidR="009F5DF3" w:rsidRPr="0039706A">
        <w:rPr>
          <w:rFonts w:ascii="Arial" w:hAnsi="Arial" w:cs="Arial"/>
          <w:sz w:val="20"/>
          <w:szCs w:val="20"/>
        </w:rPr>
        <w:t xml:space="preserve"> </w:t>
      </w:r>
      <w:r w:rsidRPr="0039706A">
        <w:rPr>
          <w:rFonts w:ascii="Arial" w:hAnsi="Arial" w:cs="Arial"/>
          <w:sz w:val="20"/>
          <w:szCs w:val="20"/>
        </w:rPr>
        <w:t>–</w:t>
      </w:r>
      <w:r w:rsidR="009F5DF3" w:rsidRPr="003970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Brasil.</w:t>
      </w:r>
    </w:p>
    <w:p w14:paraId="7828B844" w14:textId="1A4D13B9" w:rsidR="00A74A85" w:rsidRDefault="00A74A85" w:rsidP="00BE57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4A85">
        <w:rPr>
          <w:rFonts w:ascii="Arial" w:hAnsi="Arial" w:cs="Arial"/>
          <w:sz w:val="20"/>
          <w:szCs w:val="20"/>
        </w:rPr>
        <w:t xml:space="preserve">Assunto: </w:t>
      </w:r>
      <w:r w:rsidR="009115A8">
        <w:rPr>
          <w:rFonts w:ascii="Arial" w:hAnsi="Arial" w:cs="Arial"/>
          <w:sz w:val="20"/>
          <w:szCs w:val="20"/>
        </w:rPr>
        <w:t>S</w:t>
      </w:r>
      <w:r w:rsidR="009115A8" w:rsidRPr="009115A8">
        <w:rPr>
          <w:rFonts w:ascii="Arial" w:hAnsi="Arial" w:cs="Arial"/>
          <w:sz w:val="20"/>
          <w:szCs w:val="20"/>
        </w:rPr>
        <w:t xml:space="preserve">olicitação de transparência e cooperação técnica nos estudos do </w:t>
      </w:r>
      <w:r w:rsidR="009115A8">
        <w:rPr>
          <w:rFonts w:ascii="Arial" w:hAnsi="Arial" w:cs="Arial"/>
          <w:sz w:val="20"/>
          <w:szCs w:val="20"/>
        </w:rPr>
        <w:t>M</w:t>
      </w:r>
      <w:r w:rsidR="009115A8" w:rsidRPr="009115A8">
        <w:rPr>
          <w:rFonts w:ascii="Arial" w:hAnsi="Arial" w:cs="Arial"/>
          <w:sz w:val="20"/>
          <w:szCs w:val="20"/>
        </w:rPr>
        <w:t xml:space="preserve">apa de </w:t>
      </w:r>
      <w:r w:rsidR="009115A8">
        <w:rPr>
          <w:rFonts w:ascii="Arial" w:hAnsi="Arial" w:cs="Arial"/>
          <w:sz w:val="20"/>
          <w:szCs w:val="20"/>
        </w:rPr>
        <w:t>M</w:t>
      </w:r>
      <w:r w:rsidR="009115A8" w:rsidRPr="009115A8">
        <w:rPr>
          <w:rFonts w:ascii="Arial" w:hAnsi="Arial" w:cs="Arial"/>
          <w:sz w:val="20"/>
          <w:szCs w:val="20"/>
        </w:rPr>
        <w:t xml:space="preserve">argens e </w:t>
      </w:r>
      <w:r w:rsidR="009115A8">
        <w:rPr>
          <w:rFonts w:ascii="Arial" w:hAnsi="Arial" w:cs="Arial"/>
          <w:sz w:val="20"/>
          <w:szCs w:val="20"/>
        </w:rPr>
        <w:t>P</w:t>
      </w:r>
      <w:r w:rsidR="009115A8" w:rsidRPr="009115A8">
        <w:rPr>
          <w:rFonts w:ascii="Arial" w:hAnsi="Arial" w:cs="Arial"/>
          <w:sz w:val="20"/>
          <w:szCs w:val="20"/>
        </w:rPr>
        <w:t xml:space="preserve">areceres de </w:t>
      </w:r>
      <w:r w:rsidR="009115A8">
        <w:rPr>
          <w:rFonts w:ascii="Arial" w:hAnsi="Arial" w:cs="Arial"/>
          <w:sz w:val="20"/>
          <w:szCs w:val="20"/>
        </w:rPr>
        <w:t>A</w:t>
      </w:r>
      <w:r w:rsidR="009115A8" w:rsidRPr="009115A8">
        <w:rPr>
          <w:rFonts w:ascii="Arial" w:hAnsi="Arial" w:cs="Arial"/>
          <w:sz w:val="20"/>
          <w:szCs w:val="20"/>
        </w:rPr>
        <w:t>cesso</w:t>
      </w:r>
      <w:r w:rsidR="009115A8">
        <w:rPr>
          <w:rFonts w:ascii="Arial" w:hAnsi="Arial" w:cs="Arial"/>
          <w:sz w:val="20"/>
          <w:szCs w:val="20"/>
        </w:rPr>
        <w:t>.</w:t>
      </w:r>
    </w:p>
    <w:p w14:paraId="7F01EA01" w14:textId="5A3D2E5E" w:rsidR="00BE57B9" w:rsidRPr="00E31560" w:rsidRDefault="00BE57B9" w:rsidP="00BE57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1560">
        <w:rPr>
          <w:rFonts w:ascii="Arial" w:hAnsi="Arial" w:cs="Arial"/>
          <w:sz w:val="20"/>
          <w:szCs w:val="20"/>
        </w:rPr>
        <w:t>Senhor</w:t>
      </w:r>
      <w:r w:rsidR="009F5DF3">
        <w:rPr>
          <w:rFonts w:ascii="Arial" w:hAnsi="Arial" w:cs="Arial"/>
          <w:sz w:val="20"/>
          <w:szCs w:val="20"/>
        </w:rPr>
        <w:t>(</w:t>
      </w:r>
      <w:r w:rsidRPr="00E31560">
        <w:rPr>
          <w:rFonts w:ascii="Arial" w:hAnsi="Arial" w:cs="Arial"/>
          <w:sz w:val="20"/>
          <w:szCs w:val="20"/>
        </w:rPr>
        <w:t>a</w:t>
      </w:r>
      <w:r w:rsidR="009F5DF3">
        <w:rPr>
          <w:rFonts w:ascii="Arial" w:hAnsi="Arial" w:cs="Arial"/>
          <w:sz w:val="20"/>
          <w:szCs w:val="20"/>
        </w:rPr>
        <w:t>)</w:t>
      </w:r>
      <w:r w:rsidRPr="00E31560">
        <w:rPr>
          <w:rFonts w:ascii="Arial" w:hAnsi="Arial" w:cs="Arial"/>
          <w:sz w:val="20"/>
          <w:szCs w:val="20"/>
        </w:rPr>
        <w:t xml:space="preserve"> Gerente Executiv</w:t>
      </w:r>
      <w:r w:rsidR="009F5DF3">
        <w:rPr>
          <w:rFonts w:ascii="Arial" w:hAnsi="Arial" w:cs="Arial"/>
          <w:sz w:val="20"/>
          <w:szCs w:val="20"/>
        </w:rPr>
        <w:t>o(</w:t>
      </w:r>
      <w:r w:rsidRPr="00E31560">
        <w:rPr>
          <w:rFonts w:ascii="Arial" w:hAnsi="Arial" w:cs="Arial"/>
          <w:sz w:val="20"/>
          <w:szCs w:val="20"/>
        </w:rPr>
        <w:t>a</w:t>
      </w:r>
      <w:r w:rsidR="009F5DF3">
        <w:rPr>
          <w:rFonts w:ascii="Arial" w:hAnsi="Arial" w:cs="Arial"/>
          <w:sz w:val="20"/>
          <w:szCs w:val="20"/>
        </w:rPr>
        <w:t>)</w:t>
      </w:r>
      <w:r w:rsidRPr="00E31560">
        <w:rPr>
          <w:rFonts w:ascii="Arial" w:hAnsi="Arial" w:cs="Arial"/>
          <w:sz w:val="20"/>
          <w:szCs w:val="20"/>
        </w:rPr>
        <w:t>,</w:t>
      </w:r>
    </w:p>
    <w:p w14:paraId="077B184F" w14:textId="6294947E" w:rsidR="00BE57B9" w:rsidRDefault="00BE57B9" w:rsidP="00BE57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1560">
        <w:rPr>
          <w:rFonts w:ascii="Arial" w:hAnsi="Arial" w:cs="Arial"/>
          <w:sz w:val="20"/>
          <w:szCs w:val="20"/>
        </w:rPr>
        <w:t>A ABSOLAR é a entidade nacional com foco no desenvolvimento da fonte solar fotovoltaica e de tecnologias sinérgicas na matriz elétrica do País, incluindo o armazenamento de energia elétrica e o hidrogênio verde. A associação é formada por empreendedores nacionais e internacionais, de todos os portes, com operações no Brasil.</w:t>
      </w:r>
    </w:p>
    <w:p w14:paraId="791D5C42" w14:textId="529E0B1B" w:rsidR="009115A8" w:rsidRPr="009115A8" w:rsidRDefault="009115A8" w:rsidP="009115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15A8">
        <w:rPr>
          <w:rFonts w:ascii="Arial" w:hAnsi="Arial" w:cs="Arial"/>
          <w:sz w:val="20"/>
          <w:szCs w:val="20"/>
        </w:rPr>
        <w:t>A Associação Brasileira de Energia Solar Fotovoltaica – ABSOLAR, no cumprimento de seu papel de articulação técnica e representatividade do setor, deu início, em 13 de novembro de 202</w:t>
      </w:r>
      <w:r w:rsidR="003F4DFB">
        <w:rPr>
          <w:rFonts w:ascii="Arial" w:hAnsi="Arial" w:cs="Arial"/>
          <w:sz w:val="20"/>
          <w:szCs w:val="20"/>
        </w:rPr>
        <w:t>4</w:t>
      </w:r>
      <w:r w:rsidRPr="009115A8">
        <w:rPr>
          <w:rFonts w:ascii="Arial" w:hAnsi="Arial" w:cs="Arial"/>
          <w:sz w:val="20"/>
          <w:szCs w:val="20"/>
        </w:rPr>
        <w:t xml:space="preserve">, ao </w:t>
      </w:r>
      <w:r w:rsidR="00E02CB5">
        <w:rPr>
          <w:rFonts w:ascii="Arial" w:hAnsi="Arial" w:cs="Arial"/>
          <w:sz w:val="20"/>
          <w:szCs w:val="20"/>
        </w:rPr>
        <w:t>g</w:t>
      </w:r>
      <w:r w:rsidRPr="009115A8">
        <w:rPr>
          <w:rFonts w:ascii="Arial" w:hAnsi="Arial" w:cs="Arial"/>
          <w:sz w:val="20"/>
          <w:szCs w:val="20"/>
        </w:rPr>
        <w:t xml:space="preserve">rupo de </w:t>
      </w:r>
      <w:r w:rsidR="00E02CB5">
        <w:rPr>
          <w:rFonts w:ascii="Arial" w:hAnsi="Arial" w:cs="Arial"/>
          <w:sz w:val="20"/>
          <w:szCs w:val="20"/>
        </w:rPr>
        <w:t>t</w:t>
      </w:r>
      <w:r w:rsidRPr="009115A8">
        <w:rPr>
          <w:rFonts w:ascii="Arial" w:hAnsi="Arial" w:cs="Arial"/>
          <w:sz w:val="20"/>
          <w:szCs w:val="20"/>
        </w:rPr>
        <w:t xml:space="preserve">rabalho </w:t>
      </w:r>
      <w:r w:rsidR="00E02CB5">
        <w:rPr>
          <w:rFonts w:ascii="Arial" w:hAnsi="Arial" w:cs="Arial"/>
          <w:sz w:val="20"/>
          <w:szCs w:val="20"/>
        </w:rPr>
        <w:t>t</w:t>
      </w:r>
      <w:r w:rsidRPr="009115A8">
        <w:rPr>
          <w:rFonts w:ascii="Arial" w:hAnsi="Arial" w:cs="Arial"/>
          <w:sz w:val="20"/>
          <w:szCs w:val="20"/>
        </w:rPr>
        <w:t>écnico</w:t>
      </w:r>
      <w:r w:rsidR="00E02CB5">
        <w:rPr>
          <w:rFonts w:ascii="Arial" w:hAnsi="Arial" w:cs="Arial"/>
          <w:sz w:val="20"/>
          <w:szCs w:val="20"/>
        </w:rPr>
        <w:t xml:space="preserve"> </w:t>
      </w:r>
      <w:r w:rsidRPr="009115A8">
        <w:rPr>
          <w:rFonts w:ascii="Arial" w:hAnsi="Arial" w:cs="Arial"/>
          <w:sz w:val="20"/>
          <w:szCs w:val="20"/>
        </w:rPr>
        <w:t xml:space="preserve">com enfoque nos estudos relativos ao Mapa de Margens. Em sua primeira reunião, realizada com a participação de associados e não associados, foram amplamente debatidos os desafios e oportunidades relacionados ao referido </w:t>
      </w:r>
      <w:r w:rsidR="00E02CB5">
        <w:rPr>
          <w:rFonts w:ascii="Arial" w:hAnsi="Arial" w:cs="Arial"/>
          <w:sz w:val="20"/>
          <w:szCs w:val="20"/>
        </w:rPr>
        <w:t>M</w:t>
      </w:r>
      <w:r w:rsidRPr="009115A8">
        <w:rPr>
          <w:rFonts w:ascii="Arial" w:hAnsi="Arial" w:cs="Arial"/>
          <w:sz w:val="20"/>
          <w:szCs w:val="20"/>
        </w:rPr>
        <w:t>apa, recentemente publicado.</w:t>
      </w:r>
    </w:p>
    <w:p w14:paraId="76695246" w14:textId="77777777" w:rsidR="009115A8" w:rsidRPr="009115A8" w:rsidRDefault="009115A8" w:rsidP="009115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15A8">
        <w:rPr>
          <w:rFonts w:ascii="Arial" w:hAnsi="Arial" w:cs="Arial"/>
          <w:sz w:val="20"/>
          <w:szCs w:val="20"/>
        </w:rPr>
        <w:t>Reconhecemos os méritos dessa ferramenta, que trouxe maior dinamismo e ampliou a participação dos agentes no processo. Contudo, o Mapa de Margens também revelou uma realidade preocupante quanto à conexão no Sistema Interligado Nacional (SIN), gerando questionamentos sobre as premissas técnicas e metodológicas adotadas pelo ONS em seus estudos quadrimestrais para a definição das margens de escoamento.</w:t>
      </w:r>
    </w:p>
    <w:p w14:paraId="418642D6" w14:textId="77777777" w:rsidR="009115A8" w:rsidRPr="009115A8" w:rsidRDefault="009115A8" w:rsidP="009115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15A8">
        <w:rPr>
          <w:rFonts w:ascii="Arial" w:hAnsi="Arial" w:cs="Arial"/>
          <w:sz w:val="20"/>
          <w:szCs w:val="20"/>
        </w:rPr>
        <w:t>Nesse contexto, ressaltamos que a construção de um ambiente colaborativo, por meio de maior transparência e troca de informações, contribuirá significativamente para a efetividade prática da solução apresentada, que substitui a antiga Informação de Acesso no rito regulatório. Acreditamos que essa abordagem beneficiará todos os envolvidos, tanto no curto quanto no médio prazo.</w:t>
      </w:r>
    </w:p>
    <w:p w14:paraId="56BEEBE0" w14:textId="77777777" w:rsidR="009115A8" w:rsidRPr="009115A8" w:rsidRDefault="009115A8" w:rsidP="009115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15A8">
        <w:rPr>
          <w:rFonts w:ascii="Arial" w:hAnsi="Arial" w:cs="Arial"/>
          <w:sz w:val="20"/>
          <w:szCs w:val="20"/>
        </w:rPr>
        <w:t>Dessa forma, a ABSOLAR solicita respeitosamente:</w:t>
      </w:r>
    </w:p>
    <w:p w14:paraId="756BCBEF" w14:textId="60F7B699" w:rsidR="009115A8" w:rsidRPr="009115A8" w:rsidRDefault="0039706A" w:rsidP="009115A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Abertura de canal de comunicação entre o ONS e os agentes, no qual serão debatidos </w:t>
      </w:r>
      <w:r w:rsidR="009115A8" w:rsidRPr="009115A8">
        <w:rPr>
          <w:rFonts w:ascii="Arial" w:hAnsi="Arial" w:cs="Arial"/>
          <w:sz w:val="20"/>
          <w:szCs w:val="20"/>
        </w:rPr>
        <w:t xml:space="preserve">os dados e premissas </w:t>
      </w:r>
      <w:r>
        <w:rPr>
          <w:rFonts w:ascii="Arial" w:hAnsi="Arial" w:cs="Arial"/>
          <w:sz w:val="20"/>
          <w:szCs w:val="20"/>
        </w:rPr>
        <w:t>adotados</w:t>
      </w:r>
      <w:r w:rsidR="009115A8" w:rsidRPr="009115A8">
        <w:rPr>
          <w:rFonts w:ascii="Arial" w:hAnsi="Arial" w:cs="Arial"/>
          <w:sz w:val="20"/>
          <w:szCs w:val="20"/>
        </w:rPr>
        <w:t xml:space="preserve"> na elaboração do Mapa de Margens</w:t>
      </w:r>
      <w:r w:rsidR="009115A8">
        <w:rPr>
          <w:rFonts w:ascii="Arial" w:hAnsi="Arial" w:cs="Arial"/>
          <w:sz w:val="20"/>
          <w:szCs w:val="20"/>
        </w:rPr>
        <w:t>;</w:t>
      </w:r>
    </w:p>
    <w:p w14:paraId="437B8EAE" w14:textId="120A7311" w:rsidR="009115A8" w:rsidRPr="009115A8" w:rsidRDefault="009115A8" w:rsidP="009115A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15A8">
        <w:rPr>
          <w:rFonts w:ascii="Arial" w:hAnsi="Arial" w:cs="Arial"/>
          <w:sz w:val="20"/>
          <w:szCs w:val="20"/>
        </w:rPr>
        <w:t xml:space="preserve">A realização de reuniões mistas entre o </w:t>
      </w:r>
      <w:r w:rsidR="003F4DFB" w:rsidRPr="009115A8">
        <w:rPr>
          <w:rFonts w:ascii="Arial" w:hAnsi="Arial" w:cs="Arial"/>
          <w:sz w:val="20"/>
          <w:szCs w:val="20"/>
        </w:rPr>
        <w:t xml:space="preserve">grupo de trabalho técnico </w:t>
      </w:r>
      <w:r w:rsidRPr="009115A8">
        <w:rPr>
          <w:rFonts w:ascii="Arial" w:hAnsi="Arial" w:cs="Arial"/>
          <w:sz w:val="20"/>
          <w:szCs w:val="20"/>
        </w:rPr>
        <w:t>da ABSOLAR e o ONS, para fomentar a troca de conhecimentos e o alinhamento de soluções conjuntas.</w:t>
      </w:r>
    </w:p>
    <w:p w14:paraId="761D709D" w14:textId="77777777" w:rsidR="009115A8" w:rsidRPr="009115A8" w:rsidRDefault="009115A8" w:rsidP="009115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15A8">
        <w:rPr>
          <w:rFonts w:ascii="Arial" w:hAnsi="Arial" w:cs="Arial"/>
          <w:sz w:val="20"/>
          <w:szCs w:val="20"/>
        </w:rPr>
        <w:lastRenderedPageBreak/>
        <w:t>Estamos confiantes de que, por meio de uma atuação integrada e colaborativa, será possível aprimorar os resultados alcançados e fortalecer o desenvolvimento sustentável do setor elétrico brasileiro.</w:t>
      </w:r>
    </w:p>
    <w:p w14:paraId="4E4BF748" w14:textId="7D72A5FD" w:rsidR="00BE57B9" w:rsidRPr="00E31560" w:rsidRDefault="00BE57B9" w:rsidP="00BE57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1560">
        <w:rPr>
          <w:rFonts w:ascii="Arial" w:hAnsi="Arial" w:cs="Arial"/>
          <w:sz w:val="20"/>
          <w:szCs w:val="20"/>
        </w:rPr>
        <w:t>Certos da sensibilidade d</w:t>
      </w:r>
      <w:r w:rsidR="009115A8">
        <w:rPr>
          <w:rFonts w:ascii="Arial" w:hAnsi="Arial" w:cs="Arial"/>
          <w:sz w:val="20"/>
          <w:szCs w:val="20"/>
        </w:rPr>
        <w:t>o(</w:t>
      </w:r>
      <w:r w:rsidRPr="00E31560">
        <w:rPr>
          <w:rFonts w:ascii="Arial" w:hAnsi="Arial" w:cs="Arial"/>
          <w:sz w:val="20"/>
          <w:szCs w:val="20"/>
        </w:rPr>
        <w:t>a</w:t>
      </w:r>
      <w:r w:rsidR="009115A8">
        <w:rPr>
          <w:rFonts w:ascii="Arial" w:hAnsi="Arial" w:cs="Arial"/>
          <w:sz w:val="20"/>
          <w:szCs w:val="20"/>
        </w:rPr>
        <w:t>)</w:t>
      </w:r>
      <w:r w:rsidRPr="00E31560">
        <w:rPr>
          <w:rFonts w:ascii="Arial" w:hAnsi="Arial" w:cs="Arial"/>
          <w:sz w:val="20"/>
          <w:szCs w:val="20"/>
        </w:rPr>
        <w:t xml:space="preserve"> senhor</w:t>
      </w:r>
      <w:r w:rsidR="009115A8">
        <w:rPr>
          <w:rFonts w:ascii="Arial" w:hAnsi="Arial" w:cs="Arial"/>
          <w:sz w:val="20"/>
          <w:szCs w:val="20"/>
        </w:rPr>
        <w:t>(</w:t>
      </w:r>
      <w:r w:rsidRPr="00E31560">
        <w:rPr>
          <w:rFonts w:ascii="Arial" w:hAnsi="Arial" w:cs="Arial"/>
          <w:sz w:val="20"/>
          <w:szCs w:val="20"/>
        </w:rPr>
        <w:t>a</w:t>
      </w:r>
      <w:r w:rsidR="009115A8">
        <w:rPr>
          <w:rFonts w:ascii="Arial" w:hAnsi="Arial" w:cs="Arial"/>
          <w:sz w:val="20"/>
          <w:szCs w:val="20"/>
        </w:rPr>
        <w:t>)</w:t>
      </w:r>
      <w:r w:rsidRPr="00E31560">
        <w:rPr>
          <w:rFonts w:ascii="Arial" w:hAnsi="Arial" w:cs="Arial"/>
          <w:sz w:val="20"/>
          <w:szCs w:val="20"/>
        </w:rPr>
        <w:t>, agradecemos desde já pela abertura ao diálogo, atenção e interesse, colocando a ABSOLAR à disposição para apoiá-l</w:t>
      </w:r>
      <w:r w:rsidR="009115A8">
        <w:rPr>
          <w:rFonts w:ascii="Arial" w:hAnsi="Arial" w:cs="Arial"/>
          <w:sz w:val="20"/>
          <w:szCs w:val="20"/>
        </w:rPr>
        <w:t>o(</w:t>
      </w:r>
      <w:r w:rsidRPr="00E31560">
        <w:rPr>
          <w:rFonts w:ascii="Arial" w:hAnsi="Arial" w:cs="Arial"/>
          <w:sz w:val="20"/>
          <w:szCs w:val="20"/>
        </w:rPr>
        <w:t>a</w:t>
      </w:r>
      <w:r w:rsidR="009115A8">
        <w:rPr>
          <w:rFonts w:ascii="Arial" w:hAnsi="Arial" w:cs="Arial"/>
          <w:sz w:val="20"/>
          <w:szCs w:val="20"/>
        </w:rPr>
        <w:t>)</w:t>
      </w:r>
      <w:r w:rsidRPr="00E31560">
        <w:rPr>
          <w:rFonts w:ascii="Arial" w:hAnsi="Arial" w:cs="Arial"/>
          <w:sz w:val="20"/>
          <w:szCs w:val="20"/>
        </w:rPr>
        <w:t xml:space="preserve"> e ao ONS em especial nos temas relativos à fonte solar fotovoltaica, ao armazenamento de energia elétrica e ao hidrogênio verde.</w:t>
      </w:r>
    </w:p>
    <w:p w14:paraId="16A76C95" w14:textId="42DFE951" w:rsidR="006C0812" w:rsidRPr="000E6A6F" w:rsidRDefault="00BE57B9" w:rsidP="009115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1560">
        <w:rPr>
          <w:rFonts w:ascii="Arial" w:hAnsi="Arial" w:cs="Arial"/>
          <w:sz w:val="20"/>
          <w:szCs w:val="20"/>
        </w:rPr>
        <w:t>Com os meus melhores cumprimentos,</w:t>
      </w:r>
    </w:p>
    <w:sectPr w:rsidR="006C0812" w:rsidRPr="000E6A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10E84"/>
    <w:multiLevelType w:val="multilevel"/>
    <w:tmpl w:val="290A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997FE4"/>
    <w:multiLevelType w:val="multilevel"/>
    <w:tmpl w:val="324E4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4816454">
    <w:abstractNumId w:val="0"/>
  </w:num>
  <w:num w:numId="2" w16cid:durableId="1515614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B9"/>
    <w:rsid w:val="000E6A6F"/>
    <w:rsid w:val="00122E2B"/>
    <w:rsid w:val="0012364C"/>
    <w:rsid w:val="001E2A2C"/>
    <w:rsid w:val="0027437F"/>
    <w:rsid w:val="0039706A"/>
    <w:rsid w:val="003F4DFB"/>
    <w:rsid w:val="004E7114"/>
    <w:rsid w:val="006C0812"/>
    <w:rsid w:val="007F1599"/>
    <w:rsid w:val="008075D1"/>
    <w:rsid w:val="0088203B"/>
    <w:rsid w:val="009115A8"/>
    <w:rsid w:val="009F5DF3"/>
    <w:rsid w:val="00A74A85"/>
    <w:rsid w:val="00B6545B"/>
    <w:rsid w:val="00BA61F9"/>
    <w:rsid w:val="00BE57B9"/>
    <w:rsid w:val="00C47CB6"/>
    <w:rsid w:val="00CF699A"/>
    <w:rsid w:val="00DF007A"/>
    <w:rsid w:val="00E02CB5"/>
    <w:rsid w:val="00E6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6C91"/>
  <w15:chartTrackingRefBased/>
  <w15:docId w15:val="{64FF67AD-7A9A-4985-8441-D15F265D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7B9"/>
  </w:style>
  <w:style w:type="paragraph" w:styleId="Ttulo1">
    <w:name w:val="heading 1"/>
    <w:basedOn w:val="Normal"/>
    <w:next w:val="Normal"/>
    <w:link w:val="Ttulo1Char"/>
    <w:uiPriority w:val="9"/>
    <w:qFormat/>
    <w:rsid w:val="00B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57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57B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57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57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57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57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57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57B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57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57B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57B9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8820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820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820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20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20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D'alécio Rodrigues</dc:creator>
  <cp:keywords/>
  <dc:description/>
  <cp:lastModifiedBy>Lucas D´Alecio Rodrigues</cp:lastModifiedBy>
  <cp:revision>17</cp:revision>
  <dcterms:created xsi:type="dcterms:W3CDTF">2024-11-20T23:56:00Z</dcterms:created>
  <dcterms:modified xsi:type="dcterms:W3CDTF">2024-11-27T20:33:00Z</dcterms:modified>
</cp:coreProperties>
</file>